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1FD" w:rsidRDefault="00BF11FD" w:rsidP="00BF11FD">
      <w:pPr>
        <w:pStyle w:val="a7"/>
        <w:ind w:firstLine="0"/>
        <w:jc w:val="center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b/>
          <w:noProof/>
          <w:sz w:val="24"/>
        </w:rPr>
        <w:t>Молеклалық физикадан практикум бойынша емтихан сұрақтары</w:t>
      </w:r>
    </w:p>
    <w:p w:rsidR="00BF11FD" w:rsidRDefault="00BF11FD" w:rsidP="00BF11FD">
      <w:pPr>
        <w:pStyle w:val="a7"/>
        <w:ind w:firstLine="0"/>
        <w:rPr>
          <w:rFonts w:ascii="Times New Roman" w:hAnsi="Times New Roman"/>
          <w:noProof/>
          <w:sz w:val="24"/>
        </w:rPr>
      </w:pPr>
    </w:p>
    <w:p w:rsidR="00BF11FD" w:rsidRDefault="00BF11FD" w:rsidP="00BF11FD">
      <w:pPr>
        <w:pStyle w:val="a9"/>
        <w:numPr>
          <w:ilvl w:val="0"/>
          <w:numId w:val="1"/>
        </w:numPr>
        <w:tabs>
          <w:tab w:val="left" w:pos="49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Физикалық шамаларды өлшеу және олардың өлшем бірліктері</w:t>
      </w:r>
    </w:p>
    <w:p w:rsidR="00BF11FD" w:rsidRDefault="00BF11FD" w:rsidP="00BF11FD">
      <w:pPr>
        <w:pStyle w:val="a9"/>
        <w:numPr>
          <w:ilvl w:val="0"/>
          <w:numId w:val="1"/>
        </w:numPr>
        <w:tabs>
          <w:tab w:val="left" w:pos="49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Өлшеудің түрлері. Өлшеу құралдарымен әдістері. Өлшеу дәлдігі. Өлшеудің қателіктері. </w:t>
      </w:r>
    </w:p>
    <w:p w:rsidR="00BF11FD" w:rsidRDefault="00BF11FD" w:rsidP="00BF11FD">
      <w:pPr>
        <w:pStyle w:val="a9"/>
        <w:numPr>
          <w:ilvl w:val="0"/>
          <w:numId w:val="1"/>
        </w:numPr>
        <w:tabs>
          <w:tab w:val="left" w:pos="499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val="kk-KZ"/>
        </w:rPr>
      </w:pPr>
      <w:r>
        <w:rPr>
          <w:rFonts w:ascii="Times New Roman" w:eastAsia="Times New Roman" w:hAnsi="Times New Roman"/>
          <w:sz w:val="24"/>
          <w:szCs w:val="24"/>
          <w:lang w:val="kk-KZ"/>
        </w:rPr>
        <w:t>Жанама өлшеу. Жанама өлшеудің қателіктері</w:t>
      </w:r>
    </w:p>
    <w:p w:rsidR="00BF11FD" w:rsidRDefault="00BF11FD" w:rsidP="00BF11FD">
      <w:pPr>
        <w:pStyle w:val="a9"/>
        <w:numPr>
          <w:ilvl w:val="0"/>
          <w:numId w:val="1"/>
        </w:numPr>
        <w:tabs>
          <w:tab w:val="left" w:pos="499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Жуықтап есептеулер </w:t>
      </w:r>
    </w:p>
    <w:p w:rsidR="00BF11FD" w:rsidRDefault="00BF11FD" w:rsidP="00BF11FD">
      <w:pPr>
        <w:pStyle w:val="a9"/>
        <w:numPr>
          <w:ilvl w:val="0"/>
          <w:numId w:val="1"/>
        </w:numPr>
        <w:tabs>
          <w:tab w:val="left" w:pos="499"/>
        </w:tabs>
        <w:spacing w:after="0" w:line="240" w:lineRule="auto"/>
        <w:ind w:left="0" w:firstLine="0"/>
        <w:rPr>
          <w:rFonts w:ascii="Times New Roman" w:hAnsi="Times New Roman"/>
          <w:noProof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kk-KZ"/>
        </w:rPr>
        <w:t>Ең кіші квадраттар әдісі</w:t>
      </w:r>
    </w:p>
    <w:p w:rsidR="00BF11FD" w:rsidRDefault="00BF11FD" w:rsidP="00BF11FD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rPr>
          <w:lang w:val="kk-KZ"/>
        </w:rPr>
      </w:pPr>
      <w:r>
        <w:rPr>
          <w:lang w:val="kk-KZ"/>
        </w:rPr>
        <w:t>Ықтималдық теориясының негізгі түсініктері. Ықтималдықтарды қөбейту және қосу теоремасы.</w:t>
      </w:r>
    </w:p>
    <w:p w:rsidR="00BF11FD" w:rsidRDefault="00BF11FD" w:rsidP="00BF11FD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rPr>
          <w:lang w:val="kk-KZ"/>
        </w:rPr>
      </w:pPr>
      <w:r>
        <w:rPr>
          <w:lang w:val="kk-KZ"/>
        </w:rPr>
        <w:t>Дискретті және үздіксіз өзгеретін кездейсоқ шаманың орта мәні. Дисперсия.</w:t>
      </w:r>
    </w:p>
    <w:p w:rsidR="00BF11FD" w:rsidRDefault="00BF11FD" w:rsidP="00BF11FD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rPr>
          <w:lang w:val="kk-KZ"/>
        </w:rPr>
      </w:pPr>
      <w:r>
        <w:rPr>
          <w:lang w:val="kk-KZ"/>
        </w:rPr>
        <w:t>Физикалық шамалардың бірліктерінің жүйесі</w:t>
      </w:r>
    </w:p>
    <w:p w:rsidR="00BF11FD" w:rsidRDefault="00BF11FD" w:rsidP="00BF11FD">
      <w:pPr>
        <w:numPr>
          <w:ilvl w:val="0"/>
          <w:numId w:val="1"/>
        </w:numPr>
        <w:shd w:val="clear" w:color="auto" w:fill="FFFFFF"/>
        <w:tabs>
          <w:tab w:val="left" w:pos="426"/>
        </w:tabs>
        <w:ind w:left="0" w:firstLine="0"/>
        <w:rPr>
          <w:lang w:val="kk-KZ"/>
        </w:rPr>
      </w:pPr>
      <w:r>
        <w:rPr>
          <w:lang w:val="kk-KZ"/>
        </w:rPr>
        <w:t>Физикалық шамалардың бірліктерінің эталондары. Үлгілік өлшеу құралдары</w:t>
      </w:r>
    </w:p>
    <w:p w:rsidR="00BF11FD" w:rsidRDefault="00BF11FD" w:rsidP="00BF11FD">
      <w:pPr>
        <w:pStyle w:val="a7"/>
        <w:numPr>
          <w:ilvl w:val="0"/>
          <w:numId w:val="1"/>
        </w:numPr>
        <w:ind w:left="360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noProof/>
          <w:sz w:val="24"/>
        </w:rPr>
        <w:t>Қоспаны құрайтын компоненттердің қысымы және оның қоспадағы мольдік үлесімен байланысы. Дальтон заңы.</w:t>
      </w:r>
    </w:p>
    <w:p w:rsidR="00BF11FD" w:rsidRDefault="00BF11FD" w:rsidP="00BF11FD">
      <w:pPr>
        <w:numPr>
          <w:ilvl w:val="0"/>
          <w:numId w:val="1"/>
        </w:numPr>
        <w:ind w:left="360"/>
        <w:jc w:val="both"/>
        <w:rPr>
          <w:noProof/>
          <w:lang w:val="kk-KZ"/>
        </w:rPr>
      </w:pPr>
      <w:r>
        <w:rPr>
          <w:noProof/>
          <w:lang w:val="kk-KZ"/>
        </w:rPr>
        <w:t xml:space="preserve">Газ молекулаларының ыдыс қабырғасына беретін импульсі. Молекула-кинетикалық теорияның негізгі теңдеуі (қорыту қажет). </w:t>
      </w:r>
    </w:p>
    <w:p w:rsidR="00BF11FD" w:rsidRDefault="00BF11FD" w:rsidP="00BF11FD">
      <w:pPr>
        <w:numPr>
          <w:ilvl w:val="0"/>
          <w:numId w:val="1"/>
        </w:numPr>
        <w:ind w:left="360"/>
        <w:jc w:val="both"/>
        <w:rPr>
          <w:noProof/>
        </w:rPr>
      </w:pPr>
      <w:r>
        <w:rPr>
          <w:noProof/>
        </w:rPr>
        <w:t xml:space="preserve">Идеал газ  молекулаларының орташа кинетикалық энергиясы. </w:t>
      </w:r>
    </w:p>
    <w:p w:rsidR="00BF11FD" w:rsidRDefault="00BF11FD" w:rsidP="00BF11FD">
      <w:pPr>
        <w:numPr>
          <w:ilvl w:val="0"/>
          <w:numId w:val="1"/>
        </w:numPr>
        <w:ind w:left="360"/>
        <w:jc w:val="both"/>
        <w:rPr>
          <w:noProof/>
          <w:lang w:val="kk-KZ"/>
        </w:rPr>
      </w:pPr>
      <w:r>
        <w:rPr>
          <w:lang w:val="kk-KZ"/>
        </w:rPr>
        <w:t>Қысымның бірлік көлемдегі молекулалардың ілгерілемелі қозғалысының кинетикалық энергиясымен байланысы.</w:t>
      </w:r>
      <w:r>
        <w:rPr>
          <w:i/>
          <w:lang w:val="kk-KZ"/>
        </w:rPr>
        <w:t xml:space="preserve"> </w:t>
      </w:r>
      <w:r>
        <w:rPr>
          <w:lang w:val="kk-KZ"/>
        </w:rPr>
        <w:t>Бернулли теңдеуі.</w:t>
      </w:r>
    </w:p>
    <w:p w:rsidR="00BF11FD" w:rsidRDefault="00BF11FD" w:rsidP="00BF11FD">
      <w:pPr>
        <w:numPr>
          <w:ilvl w:val="0"/>
          <w:numId w:val="1"/>
        </w:numPr>
        <w:ind w:left="360"/>
        <w:jc w:val="both"/>
        <w:rPr>
          <w:noProof/>
          <w:lang w:val="kk-KZ"/>
        </w:rPr>
      </w:pPr>
      <w:r>
        <w:rPr>
          <w:lang w:val="kk-KZ"/>
        </w:rPr>
        <w:t>Газдың қысымы молекулалардың ілгерілемелі қозғалысының энергиясы тығыздығымен анықталатынын дәлелдеңіз.</w:t>
      </w:r>
    </w:p>
    <w:p w:rsidR="00BF11FD" w:rsidRDefault="00BF11FD" w:rsidP="00BF11FD">
      <w:pPr>
        <w:numPr>
          <w:ilvl w:val="0"/>
          <w:numId w:val="1"/>
        </w:numPr>
        <w:ind w:left="360"/>
        <w:jc w:val="both"/>
        <w:rPr>
          <w:noProof/>
          <w:lang w:val="kk-KZ"/>
        </w:rPr>
      </w:pPr>
      <w:r>
        <w:rPr>
          <w:lang w:val="kk-KZ"/>
        </w:rPr>
        <w:t xml:space="preserve">Қысым мен тығыздық арқылы </w:t>
      </w:r>
      <w:r>
        <w:rPr>
          <w:noProof/>
          <w:lang w:val="kk-KZ"/>
        </w:rPr>
        <w:t>газ молекулаларының орташа квадраттық жылдамдығын анықтаңыз. Қалыпты жағдайдағы оттегінің молекулаларының жылдамдығын есептеңіз.</w:t>
      </w:r>
    </w:p>
    <w:p w:rsidR="00BF11FD" w:rsidRDefault="00BF11FD" w:rsidP="00BF11FD">
      <w:pPr>
        <w:widowControl w:val="0"/>
        <w:numPr>
          <w:ilvl w:val="0"/>
          <w:numId w:val="1"/>
        </w:numPr>
        <w:spacing w:line="225" w:lineRule="auto"/>
        <w:ind w:left="360"/>
        <w:jc w:val="both"/>
        <w:rPr>
          <w:noProof/>
          <w:lang w:val="kk-KZ"/>
        </w:rPr>
      </w:pPr>
      <w:r>
        <w:rPr>
          <w:noProof/>
          <w:lang w:val="kk-KZ"/>
        </w:rPr>
        <w:t>Температуратураның молекула-кинетикалық теория тұрғысынан мағынасы. Больцман тұрақтысы.</w:t>
      </w:r>
    </w:p>
    <w:p w:rsidR="00BF11FD" w:rsidRDefault="00BF11FD" w:rsidP="00BF11FD">
      <w:pPr>
        <w:widowControl w:val="0"/>
        <w:numPr>
          <w:ilvl w:val="0"/>
          <w:numId w:val="1"/>
        </w:numPr>
        <w:spacing w:line="225" w:lineRule="auto"/>
        <w:ind w:left="360"/>
        <w:jc w:val="both"/>
        <w:rPr>
          <w:noProof/>
          <w:lang w:val="kk-KZ"/>
        </w:rPr>
      </w:pPr>
      <w:r>
        <w:rPr>
          <w:noProof/>
          <w:lang w:val="kk-KZ"/>
        </w:rPr>
        <w:t>Идеал газ күйінің теңдеуі, оның жалпы анықталмаған түрі.</w:t>
      </w:r>
      <w:r>
        <w:rPr>
          <w:lang w:val="kk-KZ"/>
        </w:rPr>
        <w:t xml:space="preserve"> Қысымның газдың сандық тығыздығымен байланысы. </w:t>
      </w:r>
    </w:p>
    <w:p w:rsidR="00BF11FD" w:rsidRDefault="00BF11FD" w:rsidP="00BF11FD">
      <w:pPr>
        <w:numPr>
          <w:ilvl w:val="0"/>
          <w:numId w:val="1"/>
        </w:numPr>
        <w:ind w:left="360"/>
        <w:jc w:val="both"/>
        <w:rPr>
          <w:noProof/>
          <w:lang w:val="kk-KZ"/>
        </w:rPr>
      </w:pPr>
      <w:r>
        <w:rPr>
          <w:noProof/>
          <w:spacing w:val="-4"/>
          <w:lang w:val="kk-KZ"/>
        </w:rPr>
        <w:t xml:space="preserve">Бойль-Мариотт заңы. </w:t>
      </w:r>
      <w:r>
        <w:rPr>
          <w:noProof/>
          <w:lang w:val="kk-KZ"/>
        </w:rPr>
        <w:t>Изотермдік сығылғыштық коэффициенті.</w:t>
      </w:r>
    </w:p>
    <w:p w:rsidR="00BF11FD" w:rsidRDefault="00BF11FD" w:rsidP="00BF11FD">
      <w:pPr>
        <w:numPr>
          <w:ilvl w:val="0"/>
          <w:numId w:val="1"/>
        </w:numPr>
        <w:ind w:left="360"/>
        <w:jc w:val="both"/>
        <w:rPr>
          <w:noProof/>
          <w:lang w:val="kk-KZ"/>
        </w:rPr>
      </w:pPr>
      <w:r>
        <w:rPr>
          <w:noProof/>
          <w:lang w:val="kk-KZ"/>
        </w:rPr>
        <w:t xml:space="preserve">Гей-Люссак заңы.  </w:t>
      </w:r>
      <w:r>
        <w:rPr>
          <w:noProof/>
          <w:spacing w:val="-4"/>
          <w:lang w:val="kk-KZ"/>
        </w:rPr>
        <w:t>Идеал газдың көлемдік ұлғаю коэффициенті.</w:t>
      </w:r>
    </w:p>
    <w:p w:rsidR="00BF11FD" w:rsidRDefault="00BF11FD" w:rsidP="00BF11FD">
      <w:pPr>
        <w:numPr>
          <w:ilvl w:val="0"/>
          <w:numId w:val="1"/>
        </w:numPr>
        <w:ind w:left="360"/>
        <w:jc w:val="both"/>
        <w:rPr>
          <w:noProof/>
          <w:lang w:val="kk-KZ"/>
        </w:rPr>
      </w:pPr>
      <w:r>
        <w:rPr>
          <w:noProof/>
          <w:lang w:val="kk-KZ"/>
        </w:rPr>
        <w:t xml:space="preserve">Шарль заңы. </w:t>
      </w:r>
      <w:r>
        <w:rPr>
          <w:noProof/>
          <w:spacing w:val="-4"/>
          <w:lang w:val="kk-KZ"/>
        </w:rPr>
        <w:t>Қ</w:t>
      </w:r>
      <w:r>
        <w:rPr>
          <w:noProof/>
          <w:lang w:val="kk-KZ"/>
        </w:rPr>
        <w:t>ысымның термдік коэффициенті.</w:t>
      </w:r>
    </w:p>
    <w:p w:rsidR="00BF11FD" w:rsidRDefault="00BF11FD" w:rsidP="00BF11FD">
      <w:pPr>
        <w:pStyle w:val="a5"/>
        <w:numPr>
          <w:ilvl w:val="0"/>
          <w:numId w:val="1"/>
        </w:numPr>
        <w:ind w:left="360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Молекулалық жүйедегі кездейсоқ оқиғалар мен кездейсоқ шамалар. Броундық қозғалыс және оны молекулалық физикада байқалатын кездейсоқ шамалар мысалы ретінде қарастыру.</w:t>
      </w:r>
    </w:p>
    <w:p w:rsidR="00BF11FD" w:rsidRDefault="00BF11FD" w:rsidP="00BF11FD">
      <w:pPr>
        <w:pStyle w:val="a5"/>
        <w:numPr>
          <w:ilvl w:val="0"/>
          <w:numId w:val="1"/>
        </w:numPr>
        <w:ind w:left="360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Ықтималдық. А оқиғаның P(А) ықтималдығы және оның қасиеттері.  </w:t>
      </w:r>
    </w:p>
    <w:p w:rsidR="00BF11FD" w:rsidRDefault="00BF11FD" w:rsidP="00BF11FD">
      <w:pPr>
        <w:pStyle w:val="a5"/>
        <w:numPr>
          <w:ilvl w:val="0"/>
          <w:numId w:val="1"/>
        </w:numPr>
        <w:ind w:left="360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Флуктуация. Шаманың флуктуациясының жүйенің бөлшектер санына тәуелділігі.</w:t>
      </w:r>
      <w:r>
        <w:rPr>
          <w:rFonts w:ascii="Times New Roman" w:hAnsi="Times New Roman"/>
          <w:i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Салыстырмалы флуктуация және оның жүйенің бөлшектер санына тәуелділігі.</w:t>
      </w:r>
    </w:p>
    <w:p w:rsidR="00BF11FD" w:rsidRDefault="00BF11FD" w:rsidP="00BF11FD">
      <w:pPr>
        <w:pStyle w:val="a5"/>
        <w:widowControl w:val="0"/>
        <w:numPr>
          <w:ilvl w:val="0"/>
          <w:numId w:val="1"/>
        </w:numPr>
        <w:spacing w:line="228" w:lineRule="auto"/>
        <w:ind w:left="360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Изотермдік жағдайда ауаның қысымының Жердің бетінен биіктікке</w:t>
      </w:r>
      <w:r>
        <w:rPr>
          <w:rFonts w:ascii="Times New Roman" w:hAnsi="Times New Roman"/>
          <w:b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тәуелділігі.</w:t>
      </w:r>
      <w:r>
        <w:rPr>
          <w:rFonts w:ascii="Times New Roman" w:hAnsi="Times New Roman"/>
          <w:b/>
          <w:noProof/>
          <w:sz w:val="24"/>
        </w:rPr>
        <w:t xml:space="preserve"> </w:t>
      </w:r>
      <w:r>
        <w:rPr>
          <w:rFonts w:ascii="Times New Roman" w:hAnsi="Times New Roman"/>
          <w:noProof/>
          <w:sz w:val="24"/>
        </w:rPr>
        <w:t>Барометрлік формула (қорытыңыз).</w:t>
      </w:r>
    </w:p>
    <w:p w:rsidR="00BF11FD" w:rsidRDefault="00BF11FD" w:rsidP="00BF11FD">
      <w:pPr>
        <w:numPr>
          <w:ilvl w:val="0"/>
          <w:numId w:val="1"/>
        </w:numPr>
        <w:ind w:left="360"/>
        <w:jc w:val="both"/>
        <w:rPr>
          <w:noProof/>
          <w:lang w:val="kk-KZ"/>
        </w:rPr>
      </w:pPr>
      <w:r>
        <w:rPr>
          <w:noProof/>
          <w:lang w:val="kk-KZ"/>
        </w:rPr>
        <w:t xml:space="preserve">Максвеллдің үлестірілуінің (таралуы) әдеттегі түрі (формуласы). </w:t>
      </w:r>
      <w:r>
        <w:rPr>
          <w:noProof/>
          <w:position w:val="-22"/>
        </w:rPr>
        <w:object w:dxaOrig="600" w:dyaOrig="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29.25pt" o:ole="" fillcolor="window">
            <v:imagedata r:id="rId5" o:title=""/>
          </v:shape>
          <o:OLEObject Type="Embed" ProgID="Equation.3" ShapeID="_x0000_i1025" DrawAspect="Content" ObjectID="_1540815953" r:id="rId6"/>
        </w:object>
      </w:r>
      <w:r>
        <w:rPr>
          <w:noProof/>
          <w:lang w:val="kk-KZ"/>
        </w:rPr>
        <w:t xml:space="preserve"> - шама  жылдамдықтары </w:t>
      </w:r>
      <w:r>
        <w:rPr>
          <w:b/>
          <w:noProof/>
          <w:position w:val="-16"/>
        </w:rPr>
        <w:object w:dxaOrig="300" w:dyaOrig="405">
          <v:shape id="_x0000_i1026" type="#_x0000_t75" style="width:15pt;height:20.25pt" o:ole="" fillcolor="window">
            <v:imagedata r:id="rId7" o:title=""/>
          </v:shape>
          <o:OLEObject Type="Embed" ProgID="Equation.3" ShapeID="_x0000_i1026" DrawAspect="Content" ObjectID="_1540815954" r:id="rId8"/>
        </w:object>
      </w:r>
      <w:r>
        <w:rPr>
          <w:noProof/>
          <w:lang w:val="kk-KZ"/>
        </w:rPr>
        <w:t xml:space="preserve">мен </w:t>
      </w:r>
      <w:r>
        <w:rPr>
          <w:b/>
          <w:noProof/>
          <w:position w:val="-16"/>
        </w:rPr>
        <w:object w:dxaOrig="825" w:dyaOrig="405">
          <v:shape id="_x0000_i1027" type="#_x0000_t75" style="width:41.25pt;height:20.25pt" o:ole="" fillcolor="window">
            <v:imagedata r:id="rId9" o:title=""/>
          </v:shape>
          <o:OLEObject Type="Embed" ProgID="Equation.3" ShapeID="_x0000_i1027" DrawAspect="Content" ObjectID="_1540815955" r:id="rId10"/>
        </w:object>
      </w:r>
      <w:r>
        <w:rPr>
          <w:noProof/>
          <w:lang w:val="kk-KZ"/>
        </w:rPr>
        <w:t>интервалында жататын газдың несін анықтайды?</w:t>
      </w:r>
    </w:p>
    <w:p w:rsidR="00BF11FD" w:rsidRDefault="00BF11FD" w:rsidP="00BF11F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 w:val="0"/>
          <w:noProof/>
          <w:sz w:val="24"/>
        </w:rPr>
      </w:pPr>
      <w:r>
        <w:rPr>
          <w:rFonts w:ascii="Times New Roman" w:hAnsi="Times New Roman"/>
          <w:b w:val="0"/>
          <w:noProof/>
          <w:sz w:val="24"/>
        </w:rPr>
        <w:t xml:space="preserve">Максвеллдің үлестірілу функциясының жылдамдықтың </w:t>
      </w:r>
      <w:r>
        <w:rPr>
          <w:rFonts w:ascii="Times New Roman" w:hAnsi="Times New Roman"/>
          <w:b w:val="0"/>
          <w:i/>
          <w:noProof/>
          <w:sz w:val="24"/>
        </w:rPr>
        <w:t xml:space="preserve">х </w:t>
      </w:r>
      <w:r>
        <w:rPr>
          <w:rFonts w:ascii="Times New Roman" w:hAnsi="Times New Roman"/>
          <w:b w:val="0"/>
          <w:noProof/>
          <w:sz w:val="24"/>
        </w:rPr>
        <w:t xml:space="preserve">–компоненті  үшін </w:t>
      </w:r>
    </w:p>
    <w:p w:rsidR="00BF11FD" w:rsidRDefault="00BF11FD" w:rsidP="00BF11FD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/>
          <w:b w:val="0"/>
          <w:noProof/>
          <w:sz w:val="24"/>
        </w:rPr>
      </w:pPr>
      <w:r>
        <w:rPr>
          <w:rFonts w:ascii="Times New Roman" w:hAnsi="Times New Roman"/>
          <w:b w:val="0"/>
          <w:noProof/>
          <w:sz w:val="24"/>
        </w:rPr>
        <w:t>Молекулалардың орташа арифметикалық жылдамдығын максвеллдің үлестірілу функциясын қолданып, табыңыз.</w:t>
      </w:r>
    </w:p>
    <w:p w:rsidR="00BF11FD" w:rsidRDefault="00BF11FD" w:rsidP="00BF11FD">
      <w:pPr>
        <w:pStyle w:val="a5"/>
        <w:numPr>
          <w:ilvl w:val="0"/>
          <w:numId w:val="1"/>
        </w:numPr>
        <w:ind w:left="360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Молекулалардың орташа квадраттық жылдамдығын максвеллдің үлестірілу функциясын қолданып, табыңыз.</w:t>
      </w:r>
    </w:p>
    <w:p w:rsidR="00BF11FD" w:rsidRDefault="00BF11FD" w:rsidP="00BF11FD">
      <w:pPr>
        <w:numPr>
          <w:ilvl w:val="0"/>
          <w:numId w:val="1"/>
        </w:numPr>
        <w:ind w:left="360"/>
        <w:rPr>
          <w:noProof/>
          <w:lang w:val="kk-KZ"/>
        </w:rPr>
      </w:pPr>
      <w:r>
        <w:rPr>
          <w:noProof/>
          <w:lang w:val="kk-KZ"/>
        </w:rPr>
        <w:t>Молекулалардың орташа кинетикалық энергиясын максвеллдің үлестірілу функциясын қолданып, табыңыз.</w:t>
      </w:r>
    </w:p>
    <w:p w:rsidR="00BF11FD" w:rsidRDefault="00BF11FD" w:rsidP="00BF11FD">
      <w:pPr>
        <w:pStyle w:val="a5"/>
        <w:numPr>
          <w:ilvl w:val="0"/>
          <w:numId w:val="1"/>
        </w:numPr>
        <w:ind w:left="360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noProof/>
          <w:sz w:val="24"/>
        </w:rPr>
        <w:t>Ең ықтимал жылдамдық. Ең ықтимал жылдамдыққа сәйкес келетін молекуланың кинетикалық энергиясы.</w:t>
      </w:r>
    </w:p>
    <w:p w:rsidR="00BF11FD" w:rsidRDefault="00BF11FD" w:rsidP="00BF11FD">
      <w:pPr>
        <w:pStyle w:val="a5"/>
        <w:numPr>
          <w:ilvl w:val="0"/>
          <w:numId w:val="1"/>
        </w:numPr>
        <w:ind w:left="360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>Орташа арифметикалық жылдамдығын, орташа квадраттық жылдамдығын және ең ықтимал жылдамдықтарды анықтайтын өрнектерін салыстырып, осы есептелген үш жылдамдықтар арасындағы байланысты талдаңыз.</w:t>
      </w:r>
    </w:p>
    <w:p w:rsidR="00BF11FD" w:rsidRDefault="00BF11FD" w:rsidP="00BF11FD">
      <w:pPr>
        <w:pStyle w:val="3"/>
        <w:widowControl w:val="0"/>
        <w:numPr>
          <w:ilvl w:val="0"/>
          <w:numId w:val="1"/>
        </w:numPr>
        <w:spacing w:line="228" w:lineRule="auto"/>
        <w:ind w:left="360"/>
        <w:jc w:val="both"/>
        <w:rPr>
          <w:rFonts w:ascii="Times New Roman" w:hAnsi="Times New Roman"/>
          <w:sz w:val="24"/>
          <w:lang w:val="kk-KZ"/>
        </w:rPr>
      </w:pPr>
      <w:r>
        <w:rPr>
          <w:rFonts w:ascii="Times New Roman" w:hAnsi="Times New Roman"/>
          <w:sz w:val="24"/>
          <w:lang w:val="kk-KZ"/>
        </w:rPr>
        <w:t>Ван-дер-Ваальс теңдеуі. Молекулалар арасындағы тебу және тартылыс күштерін ескеру.</w:t>
      </w:r>
    </w:p>
    <w:p w:rsidR="00BF11FD" w:rsidRDefault="00BF11FD" w:rsidP="00BF11FD">
      <w:pPr>
        <w:widowControl w:val="0"/>
        <w:numPr>
          <w:ilvl w:val="0"/>
          <w:numId w:val="1"/>
        </w:numPr>
        <w:spacing w:line="228" w:lineRule="auto"/>
        <w:ind w:left="360"/>
        <w:jc w:val="both"/>
        <w:rPr>
          <w:noProof/>
          <w:lang w:val="kk-KZ"/>
        </w:rPr>
      </w:pPr>
      <w:proofErr w:type="spellStart"/>
      <w:r>
        <w:t>Критикалық</w:t>
      </w:r>
      <w:proofErr w:type="spellEnd"/>
      <w:r>
        <w:t xml:space="preserve"> (</w:t>
      </w:r>
      <w:proofErr w:type="spellStart"/>
      <w:r>
        <w:t>сындық</w:t>
      </w:r>
      <w:proofErr w:type="spellEnd"/>
      <w:r>
        <w:t xml:space="preserve">) температура. </w:t>
      </w:r>
      <w:r>
        <w:rPr>
          <w:noProof/>
        </w:rPr>
        <w:t xml:space="preserve">Бинодаль </w:t>
      </w:r>
      <w:r>
        <w:rPr>
          <w:noProof/>
          <w:spacing w:val="-4"/>
        </w:rPr>
        <w:t>сызығы белгілейтін заттың күйі.  Спинодаль сызығы белгілейтін заттың күй</w:t>
      </w:r>
      <w:r>
        <w:rPr>
          <w:noProof/>
          <w:spacing w:val="-4"/>
          <w:lang w:val="kk-KZ"/>
        </w:rPr>
        <w:t>і</w:t>
      </w:r>
      <w:r>
        <w:rPr>
          <w:noProof/>
          <w:spacing w:val="-4"/>
        </w:rPr>
        <w:t>нің шекарасы.</w:t>
      </w:r>
      <w:r>
        <w:rPr>
          <w:noProof/>
          <w:lang w:val="kk-KZ"/>
        </w:rPr>
        <w:t xml:space="preserve"> Ван-дер-Ваальс изотермдері</w:t>
      </w:r>
      <w:r>
        <w:rPr>
          <w:noProof/>
        </w:rPr>
        <w:t>н сызып, түсіндіріңіз.</w:t>
      </w:r>
    </w:p>
    <w:p w:rsidR="00BF11FD" w:rsidRDefault="00BF11FD" w:rsidP="00BF11FD">
      <w:pPr>
        <w:pStyle w:val="a5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/>
          <w:b/>
          <w:noProof/>
          <w:sz w:val="24"/>
        </w:rPr>
      </w:pPr>
      <w:r>
        <w:rPr>
          <w:rFonts w:ascii="Times New Roman" w:hAnsi="Times New Roman"/>
          <w:noProof/>
          <w:sz w:val="24"/>
        </w:rPr>
        <w:t xml:space="preserve">Термодинамиканың бірінші бастамасы </w:t>
      </w:r>
      <w:r>
        <w:rPr>
          <w:rFonts w:ascii="Times New Roman" w:hAnsi="Times New Roman"/>
          <w:sz w:val="24"/>
        </w:rPr>
        <w:t xml:space="preserve">(заңы) </w:t>
      </w:r>
      <w:r>
        <w:rPr>
          <w:rFonts w:ascii="Times New Roman" w:hAnsi="Times New Roman"/>
          <w:noProof/>
          <w:sz w:val="24"/>
        </w:rPr>
        <w:t xml:space="preserve">және оның физикалық мағынасы. </w:t>
      </w:r>
    </w:p>
    <w:p w:rsidR="00BF11FD" w:rsidRDefault="00BF11FD" w:rsidP="00BF11FD">
      <w:pPr>
        <w:pStyle w:val="a5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iCs/>
          <w:noProof/>
          <w:sz w:val="24"/>
        </w:rPr>
        <w:t>Тасымалдаудың</w:t>
      </w:r>
      <w:r>
        <w:rPr>
          <w:rFonts w:ascii="Times New Roman" w:hAnsi="Times New Roman"/>
          <w:iCs/>
          <w:noProof/>
          <w:sz w:val="24"/>
          <w:lang w:val="en-US"/>
        </w:rPr>
        <w:t xml:space="preserve"> </w:t>
      </w:r>
      <w:r>
        <w:rPr>
          <w:rFonts w:ascii="Times New Roman" w:hAnsi="Times New Roman"/>
          <w:iCs/>
          <w:noProof/>
          <w:sz w:val="24"/>
        </w:rPr>
        <w:t>жалпы</w:t>
      </w:r>
      <w:r>
        <w:rPr>
          <w:rFonts w:ascii="Times New Roman" w:hAnsi="Times New Roman"/>
          <w:iCs/>
          <w:noProof/>
          <w:sz w:val="24"/>
          <w:lang w:val="en-US"/>
        </w:rPr>
        <w:t xml:space="preserve"> </w:t>
      </w:r>
      <w:r>
        <w:rPr>
          <w:rFonts w:ascii="Times New Roman" w:hAnsi="Times New Roman"/>
          <w:iCs/>
          <w:noProof/>
          <w:sz w:val="24"/>
        </w:rPr>
        <w:t>теңдеуі.</w:t>
      </w:r>
    </w:p>
    <w:p w:rsidR="00BF11FD" w:rsidRDefault="00BF11FD" w:rsidP="00BF11FD">
      <w:pPr>
        <w:pStyle w:val="a5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Жылуөткізгіштік. Ж</w:t>
      </w:r>
      <w:r>
        <w:rPr>
          <w:rFonts w:ascii="Times New Roman" w:hAnsi="Times New Roman"/>
          <w:iCs/>
          <w:sz w:val="24"/>
        </w:rPr>
        <w:t>ылуөткізгіштік процесінің негізгі зањы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iCs/>
          <w:sz w:val="24"/>
        </w:rPr>
        <w:t>Фурье заңы.</w:t>
      </w:r>
      <w:r>
        <w:rPr>
          <w:rFonts w:ascii="Times New Roman" w:hAnsi="Times New Roman"/>
          <w:noProof/>
          <w:sz w:val="24"/>
        </w:rPr>
        <w:t xml:space="preserve"> Ж</w:t>
      </w:r>
      <w:r>
        <w:rPr>
          <w:rFonts w:ascii="Times New Roman" w:hAnsi="Times New Roman"/>
          <w:iCs/>
          <w:sz w:val="24"/>
        </w:rPr>
        <w:t xml:space="preserve">ылуөткізгіштік коэффициенті және </w:t>
      </w:r>
      <w:r>
        <w:rPr>
          <w:rFonts w:ascii="Times New Roman" w:hAnsi="Times New Roman"/>
          <w:noProof/>
          <w:sz w:val="24"/>
        </w:rPr>
        <w:t>қысым мен температураға тәуелділігі</w:t>
      </w:r>
      <w:r>
        <w:rPr>
          <w:rFonts w:ascii="Times New Roman" w:hAnsi="Times New Roman"/>
          <w:iCs/>
          <w:sz w:val="24"/>
        </w:rPr>
        <w:t xml:space="preserve">. </w:t>
      </w:r>
    </w:p>
    <w:p w:rsidR="00BF11FD" w:rsidRDefault="00BF11FD" w:rsidP="00BF11FD">
      <w:pPr>
        <w:numPr>
          <w:ilvl w:val="0"/>
          <w:numId w:val="1"/>
        </w:numPr>
        <w:tabs>
          <w:tab w:val="left" w:pos="360"/>
        </w:tabs>
        <w:ind w:left="360"/>
        <w:jc w:val="both"/>
        <w:rPr>
          <w:noProof/>
          <w:lang w:val="kk-KZ"/>
        </w:rPr>
      </w:pPr>
      <w:r>
        <w:rPr>
          <w:noProof/>
          <w:lang w:val="kk-KZ"/>
        </w:rPr>
        <w:t>Тұтқырлық (ішкі үйкеліс). Ньютонның үйкеліс заңы. Тұтқырлық (ішкі үйкеліс)</w:t>
      </w:r>
      <w:r>
        <w:rPr>
          <w:iCs/>
          <w:lang w:val="kk-KZ"/>
        </w:rPr>
        <w:t xml:space="preserve"> коэффициенті және </w:t>
      </w:r>
      <w:r>
        <w:rPr>
          <w:noProof/>
          <w:lang w:val="kk-KZ"/>
        </w:rPr>
        <w:t>қысым мен температураға тәуелділігі</w:t>
      </w:r>
      <w:r>
        <w:rPr>
          <w:iCs/>
          <w:lang w:val="kk-KZ"/>
        </w:rPr>
        <w:t>.</w:t>
      </w:r>
    </w:p>
    <w:p w:rsidR="00BF11FD" w:rsidRDefault="00BF11FD" w:rsidP="00BF11FD">
      <w:pPr>
        <w:pStyle w:val="a5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Диффузия. Фиктің бірінші заңы. Диффузия</w:t>
      </w:r>
      <w:r>
        <w:rPr>
          <w:rFonts w:ascii="Times New Roman" w:hAnsi="Times New Roman"/>
          <w:iCs/>
          <w:sz w:val="24"/>
        </w:rPr>
        <w:t xml:space="preserve"> коэффициенті және </w:t>
      </w:r>
      <w:r>
        <w:rPr>
          <w:rFonts w:ascii="Times New Roman" w:hAnsi="Times New Roman"/>
          <w:noProof/>
          <w:sz w:val="24"/>
        </w:rPr>
        <w:t>қысым мен температураға тәуелділігі</w:t>
      </w:r>
      <w:r>
        <w:rPr>
          <w:rFonts w:ascii="Times New Roman" w:hAnsi="Times New Roman"/>
          <w:iCs/>
          <w:sz w:val="24"/>
        </w:rPr>
        <w:t>.</w:t>
      </w:r>
    </w:p>
    <w:p w:rsidR="00BF11FD" w:rsidRDefault="00BF11FD" w:rsidP="00BF11FD">
      <w:pPr>
        <w:pStyle w:val="a5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Пуазейль өрнегін қортыңыз</w:t>
      </w:r>
    </w:p>
    <w:p w:rsidR="00BF11FD" w:rsidRDefault="00BF11FD" w:rsidP="00BF11FD">
      <w:pPr>
        <w:pStyle w:val="a5"/>
        <w:numPr>
          <w:ilvl w:val="0"/>
          <w:numId w:val="1"/>
        </w:numPr>
        <w:tabs>
          <w:tab w:val="left" w:pos="360"/>
        </w:tabs>
        <w:ind w:left="360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Ауаның тұтқырлығын Сезерленд формуласымен анықтау</w:t>
      </w:r>
    </w:p>
    <w:p w:rsidR="00BF11FD" w:rsidRDefault="00BF11FD" w:rsidP="00BF11FD">
      <w:pPr>
        <w:numPr>
          <w:ilvl w:val="0"/>
          <w:numId w:val="1"/>
        </w:numPr>
        <w:tabs>
          <w:tab w:val="left" w:pos="0"/>
        </w:tabs>
        <w:ind w:left="360"/>
        <w:jc w:val="both"/>
        <w:rPr>
          <w:noProof/>
          <w:lang w:val="kk-KZ"/>
        </w:rPr>
      </w:pPr>
      <w:r>
        <w:rPr>
          <w:noProof/>
          <w:lang w:val="kk-KZ"/>
        </w:rPr>
        <w:t xml:space="preserve"> Беттік керілу коэффициентін анықтау.</w:t>
      </w:r>
    </w:p>
    <w:p w:rsidR="00BF11FD" w:rsidRDefault="00BF11FD" w:rsidP="00BF11FD">
      <w:pPr>
        <w:numPr>
          <w:ilvl w:val="0"/>
          <w:numId w:val="1"/>
        </w:numPr>
        <w:tabs>
          <w:tab w:val="left" w:pos="0"/>
        </w:tabs>
        <w:ind w:left="360"/>
        <w:jc w:val="both"/>
        <w:rPr>
          <w:noProof/>
          <w:lang w:val="kk-KZ"/>
        </w:rPr>
      </w:pPr>
      <w:r>
        <w:rPr>
          <w:noProof/>
          <w:lang w:val="kk-KZ"/>
        </w:rPr>
        <w:t>Жанама өлшеу кезінде алынған тәжірибе нәтижелерін өңдеу</w:t>
      </w:r>
    </w:p>
    <w:p w:rsidR="00BF11FD" w:rsidRDefault="00BF11FD" w:rsidP="00BF11FD">
      <w:pPr>
        <w:numPr>
          <w:ilvl w:val="0"/>
          <w:numId w:val="1"/>
        </w:numPr>
        <w:tabs>
          <w:tab w:val="left" w:pos="0"/>
        </w:tabs>
        <w:ind w:left="360"/>
        <w:jc w:val="both"/>
        <w:rPr>
          <w:noProof/>
          <w:lang w:val="kk-KZ"/>
        </w:rPr>
      </w:pPr>
      <w:r>
        <w:rPr>
          <w:lang w:val="kk-KZ"/>
        </w:rPr>
        <w:t>Кристаллдану (балқу) жылуы мен кристаллдану кезіндегі  энтропия өзгерісін анықтау</w:t>
      </w:r>
    </w:p>
    <w:p w:rsidR="00BF11FD" w:rsidRDefault="00BF11FD" w:rsidP="00BF11FD">
      <w:pPr>
        <w:numPr>
          <w:ilvl w:val="0"/>
          <w:numId w:val="1"/>
        </w:numPr>
        <w:ind w:left="360"/>
        <w:jc w:val="both"/>
        <w:rPr>
          <w:noProof/>
          <w:lang w:val="kk-KZ"/>
        </w:rPr>
      </w:pPr>
      <w:r>
        <w:rPr>
          <w:noProof/>
          <w:lang w:val="kk-KZ"/>
        </w:rPr>
        <w:t>Идеал газдың жылусыйымдылығы. М</w:t>
      </w:r>
      <w:r>
        <w:rPr>
          <w:lang w:val="kk-KZ"/>
        </w:rPr>
        <w:t>еншікті жылусыйымдылық, мольдік жылусыйымдылық. Өлшем бірліктері.</w:t>
      </w:r>
      <w:r>
        <w:rPr>
          <w:noProof/>
          <w:lang w:val="kk-KZ"/>
        </w:rPr>
        <w:t xml:space="preserve"> </w:t>
      </w:r>
    </w:p>
    <w:p w:rsidR="00BF11FD" w:rsidRDefault="00BF11FD" w:rsidP="00BF11FD">
      <w:pPr>
        <w:numPr>
          <w:ilvl w:val="0"/>
          <w:numId w:val="1"/>
        </w:numPr>
        <w:tabs>
          <w:tab w:val="left" w:pos="0"/>
        </w:tabs>
        <w:ind w:left="360"/>
        <w:jc w:val="both"/>
        <w:rPr>
          <w:noProof/>
          <w:lang w:val="kk-KZ"/>
        </w:rPr>
      </w:pPr>
      <w:r>
        <w:rPr>
          <w:noProof/>
          <w:lang w:val="kk-KZ"/>
        </w:rPr>
        <w:t xml:space="preserve">Изохоралық процестегі жылусыйымдылық. </w:t>
      </w:r>
    </w:p>
    <w:p w:rsidR="00BF11FD" w:rsidRDefault="00BF11FD" w:rsidP="00BF11FD">
      <w:pPr>
        <w:numPr>
          <w:ilvl w:val="0"/>
          <w:numId w:val="1"/>
        </w:numPr>
        <w:ind w:left="360"/>
        <w:jc w:val="both"/>
        <w:rPr>
          <w:noProof/>
          <w:lang w:val="kk-KZ"/>
        </w:rPr>
      </w:pPr>
      <w:r>
        <w:rPr>
          <w:noProof/>
          <w:lang w:val="kk-KZ"/>
        </w:rPr>
        <w:t>Изобарлық процестегі жылусыйымдылық. Майер теңдеуі. Универсал газ тұрақтысының физикалық мәні.</w:t>
      </w:r>
    </w:p>
    <w:p w:rsidR="00BF11FD" w:rsidRDefault="00BF11FD" w:rsidP="00BF11FD">
      <w:pPr>
        <w:numPr>
          <w:ilvl w:val="0"/>
          <w:numId w:val="1"/>
        </w:numPr>
        <w:tabs>
          <w:tab w:val="left" w:pos="0"/>
        </w:tabs>
        <w:ind w:left="360"/>
        <w:jc w:val="both"/>
        <w:rPr>
          <w:noProof/>
          <w:lang w:val="kk-KZ"/>
        </w:rPr>
      </w:pPr>
      <w:r>
        <w:rPr>
          <w:noProof/>
          <w:lang w:val="kk-KZ"/>
        </w:rPr>
        <w:t xml:space="preserve">Идеал газдың ішкі энергиясы. </w:t>
      </w:r>
    </w:p>
    <w:p w:rsidR="00BF11FD" w:rsidRDefault="00BF11FD" w:rsidP="00BF11FD">
      <w:pPr>
        <w:numPr>
          <w:ilvl w:val="0"/>
          <w:numId w:val="1"/>
        </w:numPr>
        <w:tabs>
          <w:tab w:val="left" w:pos="0"/>
        </w:tabs>
        <w:ind w:left="360"/>
        <w:jc w:val="both"/>
        <w:rPr>
          <w:noProof/>
          <w:lang w:val="kk-KZ"/>
        </w:rPr>
      </w:pPr>
      <w:r>
        <w:rPr>
          <w:noProof/>
          <w:lang w:val="kk-KZ"/>
        </w:rPr>
        <w:t xml:space="preserve">Жылу мөлшері.  </w:t>
      </w:r>
      <w:r>
        <w:rPr>
          <w:lang w:val="kk-KZ"/>
        </w:rPr>
        <w:t>Жылу мөлшерінің</w:t>
      </w:r>
      <w:r>
        <w:rPr>
          <w:i/>
          <w:lang w:val="kk-KZ"/>
        </w:rPr>
        <w:t xml:space="preserve"> </w:t>
      </w:r>
      <w:r>
        <w:rPr>
          <w:lang w:val="kk-KZ"/>
        </w:rPr>
        <w:t>процеске қатысты анықталуы,</w:t>
      </w:r>
    </w:p>
    <w:p w:rsidR="00BF11FD" w:rsidRDefault="00BF11FD" w:rsidP="00BF11FD">
      <w:pPr>
        <w:numPr>
          <w:ilvl w:val="0"/>
          <w:numId w:val="1"/>
        </w:numPr>
        <w:tabs>
          <w:tab w:val="left" w:pos="0"/>
        </w:tabs>
        <w:ind w:left="360"/>
        <w:jc w:val="both"/>
        <w:rPr>
          <w:noProof/>
          <w:lang w:val="kk-KZ"/>
        </w:rPr>
      </w:pPr>
      <w:r>
        <w:rPr>
          <w:noProof/>
          <w:lang w:val="kk-KZ"/>
        </w:rPr>
        <w:t>Газдың көлемі өзгергендегі жұмыс</w:t>
      </w:r>
    </w:p>
    <w:p w:rsidR="00BF11FD" w:rsidRDefault="00BF11FD" w:rsidP="00BF11FD">
      <w:pPr>
        <w:numPr>
          <w:ilvl w:val="0"/>
          <w:numId w:val="1"/>
        </w:numPr>
        <w:tabs>
          <w:tab w:val="left" w:pos="0"/>
        </w:tabs>
        <w:ind w:left="360"/>
        <w:jc w:val="both"/>
        <w:rPr>
          <w:noProof/>
          <w:lang w:val="kk-KZ"/>
        </w:rPr>
      </w:pPr>
      <w:r>
        <w:rPr>
          <w:noProof/>
          <w:lang w:val="kk-KZ"/>
        </w:rPr>
        <w:t>Еркіндік дәрежелер саны.  Газдардың жылусыйымдылығы арасындағы қатынастар және оларды молекулалардың еркіндік дәрежелер саны арқылы бейнелеу</w:t>
      </w:r>
      <w:r>
        <w:rPr>
          <w:b/>
          <w:noProof/>
          <w:lang w:val="kk-KZ"/>
        </w:rPr>
        <w:t xml:space="preserve">. </w:t>
      </w:r>
    </w:p>
    <w:p w:rsidR="003A3285" w:rsidRPr="00BF11FD" w:rsidRDefault="00BF11FD">
      <w:pPr>
        <w:rPr>
          <w:lang w:val="kk-KZ"/>
        </w:rPr>
      </w:pPr>
      <w:bookmarkStart w:id="0" w:name="_GoBack"/>
      <w:bookmarkEnd w:id="0"/>
    </w:p>
    <w:sectPr w:rsidR="003A3285" w:rsidRPr="00BF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A0007AAF" w:usb1="4000387A" w:usb2="00000028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AD7695"/>
    <w:multiLevelType w:val="hybridMultilevel"/>
    <w:tmpl w:val="2EACD426"/>
    <w:lvl w:ilvl="0" w:tplc="55DE807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20E"/>
    <w:rsid w:val="0028122F"/>
    <w:rsid w:val="003E6151"/>
    <w:rsid w:val="00BF11FD"/>
    <w:rsid w:val="00DB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A0566-83C0-4D45-9956-632EB36F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1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F11FD"/>
    <w:pPr>
      <w:jc w:val="center"/>
    </w:pPr>
    <w:rPr>
      <w:rFonts w:ascii="Kz Times New Roman" w:hAnsi="Kz Times New Roman"/>
      <w:b/>
      <w:bCs/>
      <w:sz w:val="28"/>
      <w:lang w:val="kk-KZ"/>
    </w:rPr>
  </w:style>
  <w:style w:type="character" w:customStyle="1" w:styleId="a4">
    <w:name w:val="Название Знак"/>
    <w:basedOn w:val="a0"/>
    <w:link w:val="a3"/>
    <w:rsid w:val="00BF11FD"/>
    <w:rPr>
      <w:rFonts w:ascii="Kz Times New Roman" w:eastAsia="Times New Roman" w:hAnsi="Kz Times New Roman" w:cs="Times New Roman"/>
      <w:b/>
      <w:bCs/>
      <w:sz w:val="28"/>
      <w:szCs w:val="24"/>
      <w:lang w:val="kk-KZ" w:eastAsia="ru-RU"/>
    </w:rPr>
  </w:style>
  <w:style w:type="paragraph" w:styleId="a5">
    <w:name w:val="Body Text"/>
    <w:basedOn w:val="a"/>
    <w:link w:val="a6"/>
    <w:semiHidden/>
    <w:unhideWhenUsed/>
    <w:rsid w:val="00BF11FD"/>
    <w:pPr>
      <w:jc w:val="both"/>
    </w:pPr>
    <w:rPr>
      <w:rFonts w:ascii="Kz Times New Roman" w:hAnsi="Kz Times New Roman"/>
      <w:sz w:val="28"/>
      <w:lang w:val="kk-KZ"/>
    </w:rPr>
  </w:style>
  <w:style w:type="character" w:customStyle="1" w:styleId="a6">
    <w:name w:val="Основной текст Знак"/>
    <w:basedOn w:val="a0"/>
    <w:link w:val="a5"/>
    <w:semiHidden/>
    <w:rsid w:val="00BF11FD"/>
    <w:rPr>
      <w:rFonts w:ascii="Kz Times New Roman" w:eastAsia="Times New Roman" w:hAnsi="Kz Times New Roman" w:cs="Times New Roman"/>
      <w:sz w:val="28"/>
      <w:szCs w:val="24"/>
      <w:lang w:val="kk-KZ" w:eastAsia="ru-RU"/>
    </w:rPr>
  </w:style>
  <w:style w:type="paragraph" w:styleId="a7">
    <w:name w:val="Body Text Indent"/>
    <w:basedOn w:val="a"/>
    <w:link w:val="a8"/>
    <w:semiHidden/>
    <w:unhideWhenUsed/>
    <w:rsid w:val="00BF11FD"/>
    <w:pPr>
      <w:ind w:firstLine="708"/>
      <w:jc w:val="both"/>
    </w:pPr>
    <w:rPr>
      <w:rFonts w:ascii="Kz Times New Roman" w:hAnsi="Kz Times New Roman"/>
      <w:sz w:val="28"/>
      <w:lang w:val="kk-KZ"/>
    </w:rPr>
  </w:style>
  <w:style w:type="character" w:customStyle="1" w:styleId="a8">
    <w:name w:val="Основной текст с отступом Знак"/>
    <w:basedOn w:val="a0"/>
    <w:link w:val="a7"/>
    <w:semiHidden/>
    <w:rsid w:val="00BF11FD"/>
    <w:rPr>
      <w:rFonts w:ascii="Kz Times New Roman" w:eastAsia="Times New Roman" w:hAnsi="Kz Times New Roman" w:cs="Times New Roman"/>
      <w:sz w:val="28"/>
      <w:szCs w:val="24"/>
      <w:lang w:val="kk-KZ" w:eastAsia="ru-RU"/>
    </w:rPr>
  </w:style>
  <w:style w:type="paragraph" w:styleId="3">
    <w:name w:val="Body Text 3"/>
    <w:basedOn w:val="a"/>
    <w:link w:val="30"/>
    <w:semiHidden/>
    <w:unhideWhenUsed/>
    <w:rsid w:val="00BF11FD"/>
    <w:pPr>
      <w:jc w:val="center"/>
    </w:pPr>
    <w:rPr>
      <w:rFonts w:ascii="Kz Times New Roman" w:hAnsi="Kz Times New Roman"/>
      <w:noProof/>
      <w:sz w:val="28"/>
    </w:rPr>
  </w:style>
  <w:style w:type="character" w:customStyle="1" w:styleId="30">
    <w:name w:val="Основной текст 3 Знак"/>
    <w:basedOn w:val="a0"/>
    <w:link w:val="3"/>
    <w:semiHidden/>
    <w:rsid w:val="00BF11FD"/>
    <w:rPr>
      <w:rFonts w:ascii="Kz Times New Roman" w:eastAsia="Times New Roman" w:hAnsi="Kz Times New Roman" w:cs="Times New Roman"/>
      <w:noProof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BF11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8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Сейдулла Жәнібек</dc:creator>
  <cp:keywords/>
  <dc:description/>
  <cp:lastModifiedBy>Сейдулла Жәнібек</cp:lastModifiedBy>
  <cp:revision>2</cp:revision>
  <dcterms:created xsi:type="dcterms:W3CDTF">2016-11-16T09:39:00Z</dcterms:created>
  <dcterms:modified xsi:type="dcterms:W3CDTF">2016-11-16T09:39:00Z</dcterms:modified>
</cp:coreProperties>
</file>